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24CC711E" w14:textId="77777777" w:rsidTr="00D73941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2B49CBEA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5C73C6AD" wp14:editId="6099BC2E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492090D2" w14:textId="77777777" w:rsidR="00341C49" w:rsidRPr="00CB5A95" w:rsidRDefault="00D73941" w:rsidP="00D73941">
            <w:pPr>
              <w:pStyle w:val="Balk1"/>
              <w:rPr>
                <w:sz w:val="20"/>
              </w:rPr>
            </w:pPr>
            <w:r w:rsidRPr="00CB5A95">
              <w:rPr>
                <w:sz w:val="20"/>
              </w:rPr>
              <w:t xml:space="preserve">SELÇUK ÜNİVERSİTESİ </w:t>
            </w:r>
            <w:r w:rsidR="00341C49" w:rsidRPr="00CB5A95">
              <w:rPr>
                <w:sz w:val="20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60A6B4" w14:textId="77777777" w:rsidR="00341C49" w:rsidRPr="00CB5A95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CB5A95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3E7F5C5" w14:textId="77777777" w:rsidR="00341C49" w:rsidRPr="00CB5A95" w:rsidRDefault="00D73941" w:rsidP="00EA7EC7">
            <w:pPr>
              <w:rPr>
                <w:noProof/>
                <w:sz w:val="16"/>
                <w:szCs w:val="16"/>
              </w:rPr>
            </w:pPr>
            <w:r w:rsidRPr="00CB5A95">
              <w:rPr>
                <w:noProof/>
                <w:sz w:val="16"/>
                <w:szCs w:val="16"/>
              </w:rPr>
              <w:t>VET-FAK. HH.</w:t>
            </w:r>
            <w:r w:rsidR="00211CB6" w:rsidRPr="00CB5A95">
              <w:rPr>
                <w:noProof/>
                <w:sz w:val="16"/>
                <w:szCs w:val="16"/>
              </w:rPr>
              <w:t>09</w:t>
            </w:r>
          </w:p>
        </w:tc>
      </w:tr>
      <w:tr w:rsidR="00341C49" w:rsidRPr="00D72D88" w14:paraId="01E36C40" w14:textId="77777777" w:rsidTr="00D73941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521C5627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2421F03C" w14:textId="77777777" w:rsidR="00341C49" w:rsidRPr="00CB5A95" w:rsidRDefault="00341C49" w:rsidP="00D73941">
            <w:pPr>
              <w:jc w:val="center"/>
              <w:rPr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09EE03" w14:textId="77777777" w:rsidR="00341C49" w:rsidRPr="00CB5A95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CB5A95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8FCB61E" w14:textId="77777777" w:rsidR="00341C49" w:rsidRPr="00CB5A95" w:rsidRDefault="00D73941" w:rsidP="00EA7EC7">
            <w:pPr>
              <w:rPr>
                <w:noProof/>
                <w:sz w:val="16"/>
                <w:szCs w:val="16"/>
              </w:rPr>
            </w:pPr>
            <w:r w:rsidRPr="00CB5A95">
              <w:rPr>
                <w:noProof/>
                <w:sz w:val="16"/>
                <w:szCs w:val="16"/>
              </w:rPr>
              <w:t>01.09.2022</w:t>
            </w:r>
          </w:p>
        </w:tc>
      </w:tr>
      <w:tr w:rsidR="00341C49" w:rsidRPr="00D72D88" w14:paraId="231B6318" w14:textId="77777777" w:rsidTr="00CB5A95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0CBC9471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006D6FE7" w14:textId="77777777" w:rsidR="00341C49" w:rsidRPr="00CB5A95" w:rsidRDefault="00D73941" w:rsidP="00CB5A95">
            <w:pPr>
              <w:pStyle w:val="Balk1"/>
            </w:pPr>
            <w:r w:rsidRPr="00CB5A95">
              <w:rPr>
                <w:sz w:val="20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6A9EA1" w14:textId="77777777" w:rsidR="00341C49" w:rsidRPr="00CB5A95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CB5A95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543252" w14:textId="77777777" w:rsidR="00341C49" w:rsidRPr="00CB5A95" w:rsidRDefault="00341C49" w:rsidP="00EA7EC7">
            <w:pPr>
              <w:rPr>
                <w:noProof/>
                <w:sz w:val="16"/>
                <w:szCs w:val="16"/>
              </w:rPr>
            </w:pPr>
            <w:r w:rsidRPr="00CB5A95">
              <w:rPr>
                <w:noProof/>
                <w:sz w:val="16"/>
                <w:szCs w:val="16"/>
              </w:rPr>
              <w:t>0</w:t>
            </w:r>
            <w:r w:rsidR="00D73941" w:rsidRPr="00CB5A95">
              <w:rPr>
                <w:noProof/>
                <w:sz w:val="16"/>
                <w:szCs w:val="16"/>
              </w:rPr>
              <w:t>2</w:t>
            </w:r>
          </w:p>
        </w:tc>
      </w:tr>
      <w:tr w:rsidR="00341C49" w:rsidRPr="00D72D88" w14:paraId="2C93EC86" w14:textId="77777777" w:rsidTr="00D73941">
        <w:trPr>
          <w:cantSplit/>
          <w:trHeight w:val="408"/>
        </w:trPr>
        <w:tc>
          <w:tcPr>
            <w:tcW w:w="1618" w:type="dxa"/>
            <w:vMerge/>
            <w:shd w:val="clear" w:color="auto" w:fill="FFFFFF"/>
          </w:tcPr>
          <w:p w14:paraId="6CB55F37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0512B679" w14:textId="77777777" w:rsidR="00341C49" w:rsidRPr="00CB5A95" w:rsidRDefault="00956AE0" w:rsidP="00D73941">
            <w:pPr>
              <w:jc w:val="center"/>
              <w:rPr>
                <w:sz w:val="22"/>
              </w:rPr>
            </w:pPr>
            <w:r w:rsidRPr="00CB5A95">
              <w:rPr>
                <w:b/>
                <w:noProof/>
                <w:sz w:val="22"/>
              </w:rPr>
              <w:t>MERKEZ LABORATUVARI</w:t>
            </w:r>
            <w:r w:rsidR="00341C49" w:rsidRPr="00CB5A95">
              <w:rPr>
                <w:b/>
                <w:noProof/>
                <w:sz w:val="22"/>
              </w:rPr>
              <w:t xml:space="preserve"> PROSEDÜRÜ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EEEC3E" w14:textId="77777777" w:rsidR="00341C49" w:rsidRPr="00CB5A95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CB5A95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E9C76A" w14:textId="77777777" w:rsidR="00341C49" w:rsidRPr="00CB5A95" w:rsidRDefault="00D73941" w:rsidP="00EA7EC7">
            <w:pPr>
              <w:rPr>
                <w:noProof/>
                <w:sz w:val="16"/>
                <w:szCs w:val="16"/>
              </w:rPr>
            </w:pPr>
            <w:r w:rsidRPr="00CB5A95">
              <w:rPr>
                <w:noProof/>
                <w:sz w:val="16"/>
                <w:szCs w:val="16"/>
              </w:rPr>
              <w:t>12.10</w:t>
            </w:r>
            <w:r w:rsidR="00341C49" w:rsidRPr="00CB5A95">
              <w:rPr>
                <w:noProof/>
                <w:sz w:val="16"/>
                <w:szCs w:val="16"/>
              </w:rPr>
              <w:t>.</w:t>
            </w:r>
            <w:r w:rsidRPr="00CB5A95">
              <w:rPr>
                <w:noProof/>
                <w:sz w:val="16"/>
                <w:szCs w:val="16"/>
              </w:rPr>
              <w:t>2023</w:t>
            </w:r>
          </w:p>
        </w:tc>
      </w:tr>
      <w:tr w:rsidR="00341C49" w:rsidRPr="00D72D88" w14:paraId="30488DF8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41E5A14E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2169F1E6" w14:textId="77777777" w:rsidR="00341C49" w:rsidRPr="00CB5A95" w:rsidRDefault="00341C49" w:rsidP="00EA7EC7">
            <w:pPr>
              <w:jc w:val="center"/>
              <w:rPr>
                <w:b/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871BFBF" w14:textId="77777777" w:rsidR="00341C49" w:rsidRPr="00CB5A95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CB5A95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ED5EF42" w14:textId="3B494F5D" w:rsidR="00341C49" w:rsidRPr="00CB5A95" w:rsidRDefault="00341C49" w:rsidP="00D73941">
            <w:pPr>
              <w:rPr>
                <w:noProof/>
                <w:sz w:val="16"/>
                <w:szCs w:val="16"/>
              </w:rPr>
            </w:pPr>
            <w:r w:rsidRPr="00CB5A95">
              <w:rPr>
                <w:rStyle w:val="SayfaNumaras"/>
                <w:sz w:val="16"/>
                <w:szCs w:val="16"/>
              </w:rPr>
              <w:fldChar w:fldCharType="begin"/>
            </w:r>
            <w:r w:rsidRPr="00CB5A95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CB5A95">
              <w:rPr>
                <w:rStyle w:val="SayfaNumaras"/>
                <w:sz w:val="16"/>
                <w:szCs w:val="16"/>
              </w:rPr>
              <w:fldChar w:fldCharType="separate"/>
            </w:r>
            <w:r w:rsidRPr="00CB5A95">
              <w:rPr>
                <w:rStyle w:val="SayfaNumaras"/>
                <w:noProof/>
                <w:sz w:val="16"/>
                <w:szCs w:val="16"/>
              </w:rPr>
              <w:t>1</w:t>
            </w:r>
            <w:r w:rsidRPr="00CB5A95">
              <w:rPr>
                <w:rStyle w:val="SayfaNumaras"/>
                <w:sz w:val="16"/>
                <w:szCs w:val="16"/>
              </w:rPr>
              <w:fldChar w:fldCharType="end"/>
            </w:r>
            <w:r w:rsidRPr="00CB5A95">
              <w:rPr>
                <w:rStyle w:val="SayfaNumaras"/>
                <w:sz w:val="16"/>
                <w:szCs w:val="16"/>
              </w:rPr>
              <w:t>/</w:t>
            </w:r>
            <w:r w:rsidR="00F542B6">
              <w:rPr>
                <w:rStyle w:val="SayfaNumaras"/>
                <w:sz w:val="16"/>
                <w:szCs w:val="16"/>
              </w:rPr>
              <w:t>3</w:t>
            </w:r>
          </w:p>
        </w:tc>
      </w:tr>
    </w:tbl>
    <w:p w14:paraId="6A7B3882" w14:textId="7164F279" w:rsidR="00341C49" w:rsidRDefault="00341C49"/>
    <w:p w14:paraId="2F662925" w14:textId="77777777" w:rsidR="001075B3" w:rsidRDefault="001075B3"/>
    <w:p w14:paraId="1C5BB7C4" w14:textId="0F76C2DC" w:rsidR="001075B3" w:rsidRDefault="001075B3" w:rsidP="001075B3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1075B3">
        <w:rPr>
          <w:rStyle w:val="fontstyle01"/>
          <w:rFonts w:ascii="Times New Roman" w:hAnsi="Times New Roman"/>
        </w:rPr>
        <w:t xml:space="preserve">Amaç: </w:t>
      </w:r>
      <w:r w:rsidRPr="001075B3">
        <w:rPr>
          <w:rStyle w:val="fontstyle21"/>
          <w:rFonts w:ascii="Times New Roman" w:hAnsi="Times New Roman"/>
        </w:rPr>
        <w:t>Hayvan Hastanesi’nde bulunan Klinik Tanı Laboratuvarı’nın işleyişini belirlemek,</w:t>
      </w:r>
      <w:r w:rsidR="00BF4F0B">
        <w:rPr>
          <w:color w:val="000000"/>
        </w:rPr>
        <w:t xml:space="preserve"> </w:t>
      </w:r>
      <w:r w:rsidRPr="001075B3">
        <w:rPr>
          <w:rStyle w:val="fontstyle21"/>
          <w:rFonts w:ascii="Times New Roman" w:hAnsi="Times New Roman"/>
        </w:rPr>
        <w:t>hasta bakım kalitesini ve hasta sahibi memnuniyetini arttırmak, görevli personelin çalışma</w:t>
      </w:r>
      <w:r w:rsidRPr="001075B3">
        <w:rPr>
          <w:color w:val="000000"/>
        </w:rPr>
        <w:t xml:space="preserve"> </w:t>
      </w:r>
      <w:r w:rsidRPr="001075B3">
        <w:rPr>
          <w:rStyle w:val="fontstyle21"/>
          <w:rFonts w:ascii="Times New Roman" w:hAnsi="Times New Roman"/>
        </w:rPr>
        <w:t>düzenini belirlemek, hastane kaynaklarının etkin kullanılmasını sağlamaktır.</w:t>
      </w:r>
    </w:p>
    <w:p w14:paraId="5505C3C4" w14:textId="77777777" w:rsidR="00BF4F0B" w:rsidRPr="001075B3" w:rsidRDefault="00BF4F0B" w:rsidP="00BF4F0B">
      <w:pPr>
        <w:pStyle w:val="ListeParagraf"/>
        <w:spacing w:line="360" w:lineRule="auto"/>
        <w:jc w:val="both"/>
        <w:rPr>
          <w:rStyle w:val="fontstyle21"/>
          <w:rFonts w:ascii="Times New Roman" w:hAnsi="Times New Roman"/>
        </w:rPr>
      </w:pPr>
    </w:p>
    <w:p w14:paraId="04137706" w14:textId="43E0D5FE" w:rsidR="001075B3" w:rsidRPr="00BF4F0B" w:rsidRDefault="001075B3" w:rsidP="00BF4F0B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BF4F0B">
        <w:rPr>
          <w:rStyle w:val="fontstyle01"/>
          <w:rFonts w:ascii="Times New Roman" w:hAnsi="Times New Roman"/>
        </w:rPr>
        <w:t xml:space="preserve">Kapsam: </w:t>
      </w:r>
      <w:r w:rsidRPr="00BF4F0B">
        <w:rPr>
          <w:rStyle w:val="fontstyle21"/>
          <w:rFonts w:ascii="Times New Roman" w:hAnsi="Times New Roman"/>
        </w:rPr>
        <w:t>Alınan örneklerin klinik tanı laboratuvarına kabul edilmesi, klinik tanı</w:t>
      </w:r>
      <w:r w:rsidRPr="00BF4F0B">
        <w:rPr>
          <w:color w:val="000000"/>
        </w:rPr>
        <w:t xml:space="preserve"> </w:t>
      </w:r>
      <w:r w:rsidRPr="00BF4F0B">
        <w:rPr>
          <w:rStyle w:val="fontstyle21"/>
          <w:rFonts w:ascii="Times New Roman" w:hAnsi="Times New Roman"/>
        </w:rPr>
        <w:t>laboratuvarında bulunan cihazların günlük bakım işlemleri, laboratuvar temizliği ve</w:t>
      </w:r>
      <w:r w:rsidRPr="00BF4F0B">
        <w:rPr>
          <w:color w:val="000000"/>
        </w:rPr>
        <w:t xml:space="preserve"> </w:t>
      </w:r>
      <w:r w:rsidRPr="00BF4F0B">
        <w:rPr>
          <w:rStyle w:val="fontstyle21"/>
          <w:rFonts w:ascii="Times New Roman" w:hAnsi="Times New Roman"/>
        </w:rPr>
        <w:t>güvenliğinin sağlanmasını kapsar.</w:t>
      </w:r>
    </w:p>
    <w:p w14:paraId="3C2A753F" w14:textId="77777777" w:rsidR="00BF4F0B" w:rsidRPr="00CB5A95" w:rsidRDefault="00BF4F0B" w:rsidP="00CB5A95">
      <w:pPr>
        <w:spacing w:line="360" w:lineRule="auto"/>
        <w:jc w:val="both"/>
        <w:rPr>
          <w:color w:val="000000"/>
        </w:rPr>
      </w:pPr>
    </w:p>
    <w:p w14:paraId="50B9D620" w14:textId="77777777" w:rsidR="001075B3" w:rsidRDefault="001075B3" w:rsidP="001075B3">
      <w:pPr>
        <w:spacing w:line="360" w:lineRule="auto"/>
        <w:ind w:left="426"/>
        <w:jc w:val="both"/>
        <w:rPr>
          <w:b/>
          <w:bCs/>
          <w:color w:val="000000"/>
        </w:rPr>
      </w:pPr>
      <w:r w:rsidRPr="001075B3">
        <w:rPr>
          <w:rStyle w:val="fontstyle01"/>
          <w:rFonts w:ascii="Times New Roman" w:hAnsi="Times New Roman"/>
        </w:rPr>
        <w:t>3. Sorumlular</w:t>
      </w:r>
    </w:p>
    <w:p w14:paraId="4FFB816C" w14:textId="66DED252" w:rsidR="001075B3" w:rsidRDefault="001075B3" w:rsidP="001075B3">
      <w:pPr>
        <w:spacing w:line="360" w:lineRule="auto"/>
        <w:ind w:left="426" w:firstLine="283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1075B3">
        <w:rPr>
          <w:rStyle w:val="fontstyle21"/>
          <w:rFonts w:ascii="Times New Roman" w:hAnsi="Times New Roman"/>
        </w:rPr>
        <w:t>Başhekim</w:t>
      </w:r>
    </w:p>
    <w:p w14:paraId="22695974" w14:textId="0D3788E8" w:rsidR="001075B3" w:rsidRDefault="001075B3" w:rsidP="001075B3">
      <w:pPr>
        <w:spacing w:line="360" w:lineRule="auto"/>
        <w:ind w:left="426" w:firstLine="283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1075B3">
        <w:rPr>
          <w:rStyle w:val="fontstyle21"/>
          <w:rFonts w:ascii="Times New Roman" w:hAnsi="Times New Roman"/>
        </w:rPr>
        <w:t>Başhekim yardımcısı</w:t>
      </w:r>
    </w:p>
    <w:p w14:paraId="708E0A3D" w14:textId="268BDC16" w:rsidR="001075B3" w:rsidRDefault="001075B3" w:rsidP="001075B3">
      <w:pPr>
        <w:spacing w:line="360" w:lineRule="auto"/>
        <w:ind w:left="426" w:firstLine="283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1075B3">
        <w:rPr>
          <w:rStyle w:val="fontstyle21"/>
          <w:rFonts w:ascii="Times New Roman" w:hAnsi="Times New Roman"/>
        </w:rPr>
        <w:t>Hastane Müdürü</w:t>
      </w:r>
    </w:p>
    <w:p w14:paraId="36BCAF92" w14:textId="5E870D7C" w:rsidR="001075B3" w:rsidRDefault="001075B3" w:rsidP="001075B3">
      <w:pPr>
        <w:spacing w:line="360" w:lineRule="auto"/>
        <w:ind w:left="426" w:firstLine="283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1075B3">
        <w:rPr>
          <w:rStyle w:val="fontstyle21"/>
          <w:rFonts w:ascii="Times New Roman" w:hAnsi="Times New Roman"/>
        </w:rPr>
        <w:t>Merkez Laboratuvarı Sorumlusu</w:t>
      </w:r>
    </w:p>
    <w:p w14:paraId="5E3D9C7E" w14:textId="7E1D318C" w:rsidR="001075B3" w:rsidRDefault="001075B3" w:rsidP="001075B3">
      <w:pPr>
        <w:spacing w:line="360" w:lineRule="auto"/>
        <w:ind w:left="426" w:firstLine="283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Pr="001075B3">
        <w:rPr>
          <w:rStyle w:val="fontstyle21"/>
          <w:rFonts w:ascii="Times New Roman" w:hAnsi="Times New Roman"/>
        </w:rPr>
        <w:t>Laborant/ Veteriner Sağlık Teknikeri</w:t>
      </w:r>
    </w:p>
    <w:p w14:paraId="2E85CF30" w14:textId="77777777" w:rsidR="00BF4F0B" w:rsidRDefault="00BF4F0B" w:rsidP="001075B3">
      <w:pPr>
        <w:spacing w:line="360" w:lineRule="auto"/>
        <w:ind w:left="426" w:firstLine="283"/>
        <w:jc w:val="both"/>
        <w:rPr>
          <w:color w:val="000000"/>
        </w:rPr>
      </w:pPr>
    </w:p>
    <w:p w14:paraId="3896D4DE" w14:textId="77777777" w:rsidR="001075B3" w:rsidRDefault="001075B3" w:rsidP="001075B3">
      <w:pPr>
        <w:spacing w:line="360" w:lineRule="auto"/>
        <w:ind w:left="426"/>
        <w:jc w:val="both"/>
        <w:rPr>
          <w:b/>
          <w:bCs/>
          <w:color w:val="000000"/>
        </w:rPr>
      </w:pPr>
      <w:r w:rsidRPr="001075B3">
        <w:rPr>
          <w:rStyle w:val="fontstyle01"/>
          <w:rFonts w:ascii="Times New Roman" w:hAnsi="Times New Roman"/>
        </w:rPr>
        <w:t>4. Genel Kurallar</w:t>
      </w:r>
    </w:p>
    <w:p w14:paraId="20037B72" w14:textId="2D3197F9" w:rsidR="001075B3" w:rsidRDefault="001075B3" w:rsidP="00BF4F0B">
      <w:pPr>
        <w:spacing w:line="360" w:lineRule="auto"/>
        <w:jc w:val="both"/>
        <w:rPr>
          <w:rStyle w:val="fontstyle21"/>
          <w:rFonts w:ascii="Times New Roman" w:hAnsi="Times New Roman"/>
          <w:color w:val="auto"/>
        </w:rPr>
      </w:pPr>
      <w:r w:rsidRPr="00BF4F0B">
        <w:rPr>
          <w:rStyle w:val="fontstyle21"/>
          <w:rFonts w:ascii="Times New Roman" w:hAnsi="Times New Roman"/>
          <w:color w:val="auto"/>
        </w:rPr>
        <w:t xml:space="preserve">- Klinik tanı laboratuvarına; hayvan hastanesi kliniklerine gelen hastalardan, </w:t>
      </w:r>
      <w:r w:rsidR="00BF4F0B" w:rsidRPr="00BF4F0B">
        <w:rPr>
          <w:rStyle w:val="fontstyle21"/>
          <w:rFonts w:ascii="Times New Roman" w:hAnsi="Times New Roman"/>
          <w:color w:val="auto"/>
        </w:rPr>
        <w:t>SÜVDAMEK</w:t>
      </w:r>
      <w:r w:rsidRPr="00BF4F0B">
        <w:rPr>
          <w:rStyle w:val="fontstyle21"/>
          <w:rFonts w:ascii="Times New Roman" w:hAnsi="Times New Roman"/>
          <w:color w:val="auto"/>
        </w:rPr>
        <w:t xml:space="preserve"> tarafından onaylanmış araştırma/tez projelerinden, serbest çalışan Veteriner</w:t>
      </w:r>
      <w:r w:rsidRPr="00BF4F0B">
        <w:t xml:space="preserve"> </w:t>
      </w:r>
      <w:r w:rsidRPr="00BF4F0B">
        <w:rPr>
          <w:rStyle w:val="fontstyle21"/>
          <w:rFonts w:ascii="Times New Roman" w:hAnsi="Times New Roman"/>
          <w:color w:val="auto"/>
        </w:rPr>
        <w:t>Hekimlerden örnek gelebilir</w:t>
      </w:r>
      <w:r w:rsidR="00BF4F0B">
        <w:rPr>
          <w:rStyle w:val="fontstyle21"/>
          <w:rFonts w:ascii="Times New Roman" w:hAnsi="Times New Roman"/>
          <w:color w:val="auto"/>
        </w:rPr>
        <w:t>.</w:t>
      </w:r>
    </w:p>
    <w:p w14:paraId="30796076" w14:textId="77777777" w:rsidR="00BF4F0B" w:rsidRPr="00BF4F0B" w:rsidRDefault="00BF4F0B" w:rsidP="001075B3">
      <w:pPr>
        <w:spacing w:line="360" w:lineRule="auto"/>
        <w:ind w:left="426"/>
        <w:jc w:val="both"/>
      </w:pPr>
    </w:p>
    <w:p w14:paraId="39284837" w14:textId="77777777" w:rsidR="001075B3" w:rsidRDefault="001075B3" w:rsidP="001075B3">
      <w:pPr>
        <w:spacing w:line="360" w:lineRule="auto"/>
        <w:ind w:left="426"/>
        <w:jc w:val="both"/>
        <w:rPr>
          <w:rStyle w:val="fontstyle01"/>
          <w:rFonts w:ascii="Times New Roman" w:hAnsi="Times New Roman"/>
        </w:rPr>
      </w:pPr>
      <w:r w:rsidRPr="001075B3">
        <w:rPr>
          <w:rStyle w:val="fontstyle01"/>
          <w:rFonts w:ascii="Times New Roman" w:hAnsi="Times New Roman"/>
        </w:rPr>
        <w:t>4.1. Hayvan Hastanesi Kliniklerinden İstem Yapılması</w:t>
      </w:r>
    </w:p>
    <w:p w14:paraId="34B23E62" w14:textId="1B1663B7" w:rsidR="001075B3" w:rsidRDefault="001075B3" w:rsidP="00BF4F0B">
      <w:pPr>
        <w:spacing w:line="360" w:lineRule="auto"/>
        <w:jc w:val="both"/>
        <w:rPr>
          <w:color w:val="000000"/>
        </w:rPr>
      </w:pPr>
      <w:r w:rsidRPr="001075B3">
        <w:rPr>
          <w:rStyle w:val="fontstyle21"/>
          <w:rFonts w:ascii="Times New Roman" w:hAnsi="Times New Roman"/>
        </w:rPr>
        <w:t>- Örnekler, Sorumlu Öğretim Üyesi, Araştırma Görevlisi, Öğretim Görevlisi veya kadrolu</w:t>
      </w:r>
      <w:r w:rsidRPr="001075B3">
        <w:rPr>
          <w:color w:val="000000"/>
        </w:rPr>
        <w:t xml:space="preserve"> </w:t>
      </w:r>
      <w:r w:rsidRPr="001075B3">
        <w:rPr>
          <w:rStyle w:val="fontstyle21"/>
          <w:rFonts w:ascii="Times New Roman" w:hAnsi="Times New Roman"/>
        </w:rPr>
        <w:t>Veteriner Hekimler tarafından laboratuvar istem</w:t>
      </w:r>
      <w:r w:rsidR="00BF4F0B">
        <w:rPr>
          <w:rStyle w:val="fontstyle21"/>
          <w:rFonts w:ascii="Times New Roman" w:hAnsi="Times New Roman"/>
        </w:rPr>
        <w:t>i</w:t>
      </w:r>
      <w:r w:rsidRPr="001075B3">
        <w:rPr>
          <w:rStyle w:val="fontstyle21"/>
          <w:rFonts w:ascii="Times New Roman" w:hAnsi="Times New Roman"/>
        </w:rPr>
        <w:t xml:space="preserve"> </w:t>
      </w:r>
      <w:r w:rsidR="00BF4F0B">
        <w:rPr>
          <w:rStyle w:val="fontstyle21"/>
          <w:rFonts w:ascii="Times New Roman" w:hAnsi="Times New Roman"/>
        </w:rPr>
        <w:t>hayvan hastanesi hasta kayıt programı üzerinden doldurularak</w:t>
      </w:r>
      <w:r w:rsidRPr="001075B3">
        <w:rPr>
          <w:rStyle w:val="fontstyle21"/>
          <w:rFonts w:ascii="Times New Roman" w:hAnsi="Times New Roman"/>
        </w:rPr>
        <w:t xml:space="preserve"> klinik tanı</w:t>
      </w:r>
      <w:r w:rsidRPr="001075B3">
        <w:rPr>
          <w:color w:val="000000"/>
        </w:rPr>
        <w:t xml:space="preserve"> </w:t>
      </w:r>
      <w:r w:rsidRPr="001075B3">
        <w:rPr>
          <w:rStyle w:val="fontstyle21"/>
          <w:rFonts w:ascii="Times New Roman" w:hAnsi="Times New Roman"/>
        </w:rPr>
        <w:t>laboratuvarına gönderilir.</w:t>
      </w:r>
    </w:p>
    <w:p w14:paraId="2F93066B" w14:textId="3CA503CF" w:rsidR="001075B3" w:rsidRDefault="001075B3" w:rsidP="00BF4F0B">
      <w:pPr>
        <w:spacing w:line="360" w:lineRule="auto"/>
        <w:jc w:val="both"/>
        <w:rPr>
          <w:rStyle w:val="fontstyle21"/>
          <w:rFonts w:ascii="Times New Roman" w:hAnsi="Times New Roman"/>
          <w:b/>
          <w:bCs/>
        </w:rPr>
      </w:pPr>
      <w:r w:rsidRPr="001075B3">
        <w:rPr>
          <w:rStyle w:val="fontstyle21"/>
          <w:rFonts w:ascii="Times New Roman" w:hAnsi="Times New Roman"/>
        </w:rPr>
        <w:t>- İstem yapılan analizlerin yapılabilmesi için önce analiz ücretleri</w:t>
      </w:r>
      <w:r w:rsidR="00BF4F0B">
        <w:rPr>
          <w:rStyle w:val="fontstyle21"/>
          <w:rFonts w:ascii="Times New Roman" w:hAnsi="Times New Roman"/>
        </w:rPr>
        <w:t xml:space="preserve"> hastadan sorumlu veteriner hekim tarafından hasta sahibine bildirilir ve hasta sahibinin onayı doğrultusunda analizlere başlanır. </w:t>
      </w:r>
    </w:p>
    <w:p w14:paraId="3B8F99E2" w14:textId="77777777" w:rsidR="001075B3" w:rsidRDefault="001075B3" w:rsidP="001075B3">
      <w:pPr>
        <w:spacing w:line="360" w:lineRule="auto"/>
        <w:ind w:left="426"/>
        <w:jc w:val="both"/>
        <w:rPr>
          <w:rStyle w:val="fontstyle01"/>
          <w:rFonts w:ascii="Times New Roman" w:hAnsi="Times New Roman"/>
        </w:rPr>
      </w:pPr>
      <w:r w:rsidRPr="001075B3">
        <w:rPr>
          <w:rStyle w:val="fontstyle01"/>
          <w:rFonts w:ascii="Times New Roman" w:hAnsi="Times New Roman"/>
        </w:rPr>
        <w:t>4.2. Proje Kapsamında Analiz Yapılması</w:t>
      </w:r>
    </w:p>
    <w:p w14:paraId="04AF8025" w14:textId="77777777" w:rsidR="001075B3" w:rsidRDefault="001075B3" w:rsidP="00BF4F0B">
      <w:pPr>
        <w:spacing w:line="360" w:lineRule="auto"/>
        <w:jc w:val="both"/>
        <w:rPr>
          <w:rStyle w:val="fontstyle21"/>
          <w:rFonts w:ascii="Times New Roman" w:hAnsi="Times New Roman"/>
        </w:rPr>
      </w:pPr>
      <w:r w:rsidRPr="001075B3">
        <w:rPr>
          <w:rStyle w:val="fontstyle21"/>
          <w:rFonts w:ascii="Times New Roman" w:hAnsi="Times New Roman"/>
        </w:rPr>
        <w:lastRenderedPageBreak/>
        <w:t>- Örnekler, TÜBİTAK, BAP vb. destekler ile yürütülen araştırma projeleri kapsamında alınıp</w:t>
      </w:r>
      <w:r w:rsidRPr="001075B3">
        <w:rPr>
          <w:color w:val="000000"/>
        </w:rPr>
        <w:t xml:space="preserve"> </w:t>
      </w:r>
      <w:r w:rsidRPr="001075B3">
        <w:rPr>
          <w:rStyle w:val="fontstyle21"/>
          <w:rFonts w:ascii="Times New Roman" w:hAnsi="Times New Roman"/>
        </w:rPr>
        <w:t>laboratuvara getirilecek ise yapılacak analizlerin ücretlerinin proje harcama kalemlerinden</w:t>
      </w:r>
      <w:r w:rsidRPr="001075B3">
        <w:rPr>
          <w:color w:val="000000"/>
        </w:rPr>
        <w:t xml:space="preserve"> </w:t>
      </w:r>
      <w:r w:rsidRPr="001075B3">
        <w:rPr>
          <w:rStyle w:val="fontstyle21"/>
          <w:rFonts w:ascii="Times New Roman" w:hAnsi="Times New Roman"/>
        </w:rPr>
        <w:t>Veteriner Fakültesi Döner Sermayesine gelir kaydedilmek üzere aktarılması gereklidir.</w:t>
      </w:r>
    </w:p>
    <w:p w14:paraId="291B639C" w14:textId="77777777" w:rsidR="00BF4F0B" w:rsidRDefault="00BF4F0B" w:rsidP="00BF4F0B">
      <w:pPr>
        <w:spacing w:line="360" w:lineRule="auto"/>
        <w:jc w:val="both"/>
        <w:rPr>
          <w:color w:val="000000"/>
        </w:rPr>
      </w:pPr>
    </w:p>
    <w:p w14:paraId="04DA85D3" w14:textId="6D342655" w:rsidR="001075B3" w:rsidRPr="001075B3" w:rsidRDefault="001075B3" w:rsidP="001075B3">
      <w:pPr>
        <w:spacing w:line="360" w:lineRule="auto"/>
        <w:ind w:left="426"/>
        <w:jc w:val="both"/>
        <w:rPr>
          <w:b/>
          <w:bCs/>
          <w:color w:val="000000"/>
          <w:sz w:val="24"/>
          <w:szCs w:val="24"/>
        </w:rPr>
      </w:pPr>
      <w:r w:rsidRPr="001075B3">
        <w:rPr>
          <w:rStyle w:val="fontstyle01"/>
          <w:rFonts w:ascii="Times New Roman" w:hAnsi="Times New Roman"/>
        </w:rPr>
        <w:t>4.3. Serbest Veteriner Hekimlerden Gelen Örneklerde Analiz Yapılması</w:t>
      </w:r>
    </w:p>
    <w:p w14:paraId="354BCA2C" w14:textId="18761DEF" w:rsidR="001075B3" w:rsidRDefault="001075B3" w:rsidP="001075B3">
      <w:pPr>
        <w:spacing w:line="360" w:lineRule="auto"/>
        <w:jc w:val="both"/>
        <w:rPr>
          <w:b/>
          <w:color w:val="000000"/>
        </w:rPr>
      </w:pPr>
      <w:r w:rsidRPr="001075B3">
        <w:rPr>
          <w:rStyle w:val="fontstyle01"/>
          <w:rFonts w:ascii="Times New Roman" w:hAnsi="Times New Roman"/>
          <w:b w:val="0"/>
        </w:rPr>
        <w:t>- Örnekler, Sorumlu Öğretim Üyesi, Araştırma Görevlisi, Öğretim Görevlisi veya kadrolu</w:t>
      </w:r>
      <w:r w:rsidRPr="001075B3">
        <w:rPr>
          <w:b/>
          <w:color w:val="000000"/>
        </w:rPr>
        <w:br/>
      </w:r>
      <w:r w:rsidRPr="001075B3">
        <w:rPr>
          <w:rStyle w:val="fontstyle01"/>
          <w:rFonts w:ascii="Times New Roman" w:hAnsi="Times New Roman"/>
          <w:b w:val="0"/>
        </w:rPr>
        <w:t xml:space="preserve">Veteriner Hekimler tarafından </w:t>
      </w:r>
      <w:r w:rsidR="00BF4F0B" w:rsidRPr="001075B3">
        <w:rPr>
          <w:rStyle w:val="fontstyle21"/>
          <w:rFonts w:ascii="Times New Roman" w:hAnsi="Times New Roman"/>
        </w:rPr>
        <w:t>laboratuvar istem</w:t>
      </w:r>
      <w:r w:rsidR="00BF4F0B">
        <w:rPr>
          <w:rStyle w:val="fontstyle21"/>
          <w:rFonts w:ascii="Times New Roman" w:hAnsi="Times New Roman"/>
        </w:rPr>
        <w:t>i</w:t>
      </w:r>
      <w:r w:rsidR="00BF4F0B" w:rsidRPr="001075B3">
        <w:rPr>
          <w:rStyle w:val="fontstyle21"/>
          <w:rFonts w:ascii="Times New Roman" w:hAnsi="Times New Roman"/>
        </w:rPr>
        <w:t xml:space="preserve"> </w:t>
      </w:r>
      <w:r w:rsidR="00BF4F0B">
        <w:rPr>
          <w:rStyle w:val="fontstyle21"/>
          <w:rFonts w:ascii="Times New Roman" w:hAnsi="Times New Roman"/>
        </w:rPr>
        <w:t>hayvan hastanesi hasta kayıt programı üzerinden doldurularak</w:t>
      </w:r>
      <w:r w:rsidR="00BF4F0B" w:rsidRPr="001075B3">
        <w:rPr>
          <w:rStyle w:val="fontstyle21"/>
          <w:rFonts w:ascii="Times New Roman" w:hAnsi="Times New Roman"/>
        </w:rPr>
        <w:t xml:space="preserve"> klinik tanı</w:t>
      </w:r>
      <w:r w:rsidR="00BF4F0B" w:rsidRPr="001075B3">
        <w:rPr>
          <w:color w:val="000000"/>
        </w:rPr>
        <w:t xml:space="preserve"> </w:t>
      </w:r>
      <w:r w:rsidR="00BF4F0B" w:rsidRPr="001075B3">
        <w:rPr>
          <w:rStyle w:val="fontstyle21"/>
          <w:rFonts w:ascii="Times New Roman" w:hAnsi="Times New Roman"/>
        </w:rPr>
        <w:t>laboratuvarına gönderilir.</w:t>
      </w:r>
    </w:p>
    <w:p w14:paraId="7BE63282" w14:textId="77777777" w:rsidR="001075B3" w:rsidRDefault="001075B3" w:rsidP="001075B3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1075B3">
        <w:rPr>
          <w:rStyle w:val="fontstyle01"/>
          <w:rFonts w:ascii="Times New Roman" w:hAnsi="Times New Roman"/>
          <w:b w:val="0"/>
        </w:rPr>
        <w:t>- İstem yapılan analizlerin yapılabilmesi için örneği getiren Veteriner Hekimin önce analiz</w:t>
      </w:r>
      <w:r w:rsidRPr="001075B3">
        <w:rPr>
          <w:b/>
          <w:color w:val="000000"/>
        </w:rPr>
        <w:br/>
      </w:r>
      <w:r w:rsidRPr="001075B3">
        <w:rPr>
          <w:rStyle w:val="fontstyle01"/>
          <w:rFonts w:ascii="Times New Roman" w:hAnsi="Times New Roman"/>
          <w:b w:val="0"/>
        </w:rPr>
        <w:t>ücretlerini Veteriner Fakültesi Döner Sermayesine gelir kaydedilmek üzere yatırması</w:t>
      </w:r>
      <w:r w:rsidRPr="001075B3">
        <w:rPr>
          <w:b/>
          <w:color w:val="000000"/>
        </w:rPr>
        <w:t xml:space="preserve"> </w:t>
      </w:r>
      <w:r w:rsidRPr="001075B3">
        <w:rPr>
          <w:rStyle w:val="fontstyle01"/>
          <w:rFonts w:ascii="Times New Roman" w:hAnsi="Times New Roman"/>
          <w:b w:val="0"/>
        </w:rPr>
        <w:t>gereklidir. Döner sermaye makbuzu klinik tanı laboratuvarı sorumlusuna ibraz edilmeden</w:t>
      </w:r>
      <w:r w:rsidRPr="001075B3">
        <w:rPr>
          <w:b/>
          <w:color w:val="000000"/>
        </w:rPr>
        <w:t xml:space="preserve"> </w:t>
      </w:r>
      <w:r w:rsidRPr="001075B3">
        <w:rPr>
          <w:rStyle w:val="fontstyle01"/>
          <w:rFonts w:ascii="Times New Roman" w:hAnsi="Times New Roman"/>
          <w:b w:val="0"/>
        </w:rPr>
        <w:t>analizler yapılmaz.</w:t>
      </w:r>
    </w:p>
    <w:p w14:paraId="3A4256F9" w14:textId="77777777" w:rsidR="00BF4F0B" w:rsidRDefault="00BF4F0B" w:rsidP="001075B3">
      <w:pPr>
        <w:spacing w:line="360" w:lineRule="auto"/>
        <w:jc w:val="both"/>
        <w:rPr>
          <w:b/>
          <w:color w:val="000000"/>
        </w:rPr>
      </w:pPr>
    </w:p>
    <w:p w14:paraId="49B90EC5" w14:textId="77777777" w:rsidR="001075B3" w:rsidRDefault="001075B3" w:rsidP="001075B3">
      <w:pPr>
        <w:spacing w:line="360" w:lineRule="auto"/>
        <w:ind w:left="426"/>
        <w:jc w:val="both"/>
        <w:rPr>
          <w:b/>
          <w:bCs/>
          <w:color w:val="000000"/>
        </w:rPr>
      </w:pPr>
      <w:r w:rsidRPr="001075B3">
        <w:rPr>
          <w:rStyle w:val="fontstyle21"/>
          <w:rFonts w:ascii="Times New Roman" w:hAnsi="Times New Roman"/>
          <w:b/>
        </w:rPr>
        <w:t>5. Faaliyet Akışı</w:t>
      </w:r>
    </w:p>
    <w:p w14:paraId="07558A81" w14:textId="77777777" w:rsidR="001075B3" w:rsidRDefault="001075B3" w:rsidP="001075B3">
      <w:pPr>
        <w:spacing w:line="360" w:lineRule="auto"/>
        <w:ind w:left="426"/>
        <w:jc w:val="both"/>
        <w:rPr>
          <w:b/>
          <w:bCs/>
          <w:color w:val="000000"/>
        </w:rPr>
      </w:pPr>
      <w:r w:rsidRPr="001075B3">
        <w:rPr>
          <w:rStyle w:val="fontstyle21"/>
          <w:rFonts w:ascii="Times New Roman" w:hAnsi="Times New Roman"/>
          <w:b/>
        </w:rPr>
        <w:t>5.1. Klinik Tanı Laboratuvarına Örneklerin Kabul Edilmesi ve Kayıt</w:t>
      </w:r>
    </w:p>
    <w:p w14:paraId="78AD1CF9" w14:textId="77777777" w:rsidR="00BF4F0B" w:rsidRDefault="001075B3" w:rsidP="001075B3">
      <w:pPr>
        <w:spacing w:line="360" w:lineRule="auto"/>
        <w:jc w:val="both"/>
        <w:rPr>
          <w:rStyle w:val="fontstyle21"/>
          <w:rFonts w:ascii="Times New Roman" w:hAnsi="Times New Roman"/>
        </w:rPr>
      </w:pPr>
      <w:r w:rsidRPr="001075B3">
        <w:rPr>
          <w:rStyle w:val="fontstyle01"/>
          <w:rFonts w:ascii="Times New Roman" w:hAnsi="Times New Roman"/>
          <w:b w:val="0"/>
        </w:rPr>
        <w:t>- Sorumlu Öğretim Üyesi, Araştırma Görevlisi, Öğretim Görevlisi veya kadrolu Veteriner</w:t>
      </w:r>
      <w:r w:rsidRPr="001075B3">
        <w:rPr>
          <w:b/>
          <w:color w:val="000000"/>
        </w:rPr>
        <w:t xml:space="preserve"> </w:t>
      </w:r>
      <w:r w:rsidRPr="001075B3">
        <w:rPr>
          <w:rStyle w:val="fontstyle01"/>
          <w:rFonts w:ascii="Times New Roman" w:hAnsi="Times New Roman"/>
          <w:b w:val="0"/>
        </w:rPr>
        <w:t xml:space="preserve">Hekimler tarafından </w:t>
      </w:r>
      <w:r w:rsidR="00BF4F0B" w:rsidRPr="001075B3">
        <w:rPr>
          <w:rStyle w:val="fontstyle21"/>
          <w:rFonts w:ascii="Times New Roman" w:hAnsi="Times New Roman"/>
        </w:rPr>
        <w:t>laboratuvar istem</w:t>
      </w:r>
      <w:r w:rsidR="00BF4F0B">
        <w:rPr>
          <w:rStyle w:val="fontstyle21"/>
          <w:rFonts w:ascii="Times New Roman" w:hAnsi="Times New Roman"/>
        </w:rPr>
        <w:t>i</w:t>
      </w:r>
      <w:r w:rsidR="00BF4F0B" w:rsidRPr="001075B3">
        <w:rPr>
          <w:rStyle w:val="fontstyle21"/>
          <w:rFonts w:ascii="Times New Roman" w:hAnsi="Times New Roman"/>
        </w:rPr>
        <w:t xml:space="preserve"> </w:t>
      </w:r>
      <w:r w:rsidR="00BF4F0B">
        <w:rPr>
          <w:rStyle w:val="fontstyle21"/>
          <w:rFonts w:ascii="Times New Roman" w:hAnsi="Times New Roman"/>
        </w:rPr>
        <w:t>hayvan hastanesi hasta kayıt programı üzerinden doldurularak</w:t>
      </w:r>
      <w:r w:rsidR="00BF4F0B" w:rsidRPr="001075B3">
        <w:rPr>
          <w:rStyle w:val="fontstyle21"/>
          <w:rFonts w:ascii="Times New Roman" w:hAnsi="Times New Roman"/>
        </w:rPr>
        <w:t xml:space="preserve"> klinik tanı</w:t>
      </w:r>
      <w:r w:rsidR="00BF4F0B" w:rsidRPr="001075B3">
        <w:rPr>
          <w:color w:val="000000"/>
        </w:rPr>
        <w:t xml:space="preserve"> </w:t>
      </w:r>
      <w:r w:rsidR="00BF4F0B" w:rsidRPr="001075B3">
        <w:rPr>
          <w:rStyle w:val="fontstyle21"/>
          <w:rFonts w:ascii="Times New Roman" w:hAnsi="Times New Roman"/>
        </w:rPr>
        <w:t>laboratuvarına gönderilir.</w:t>
      </w:r>
    </w:p>
    <w:p w14:paraId="0823D593" w14:textId="7159BCBF" w:rsidR="001075B3" w:rsidRDefault="001075B3" w:rsidP="001075B3">
      <w:pPr>
        <w:spacing w:line="360" w:lineRule="auto"/>
        <w:jc w:val="both"/>
        <w:rPr>
          <w:b/>
          <w:color w:val="000000"/>
        </w:rPr>
      </w:pPr>
      <w:r w:rsidRPr="001075B3">
        <w:rPr>
          <w:rStyle w:val="fontstyle01"/>
          <w:rFonts w:ascii="Times New Roman" w:hAnsi="Times New Roman"/>
          <w:b w:val="0"/>
        </w:rPr>
        <w:t>-</w:t>
      </w:r>
      <w:r>
        <w:rPr>
          <w:rStyle w:val="fontstyle01"/>
          <w:rFonts w:ascii="Times New Roman" w:hAnsi="Times New Roman"/>
          <w:b w:val="0"/>
        </w:rPr>
        <w:t xml:space="preserve"> </w:t>
      </w:r>
      <w:r w:rsidRPr="001075B3">
        <w:rPr>
          <w:rStyle w:val="fontstyle01"/>
          <w:rFonts w:ascii="Times New Roman" w:hAnsi="Times New Roman"/>
          <w:b w:val="0"/>
        </w:rPr>
        <w:t>Örnekler klinik tanı laboratuvarı</w:t>
      </w:r>
      <w:r w:rsidR="00BF4F0B">
        <w:rPr>
          <w:rStyle w:val="fontstyle01"/>
          <w:rFonts w:ascii="Times New Roman" w:hAnsi="Times New Roman"/>
          <w:b w:val="0"/>
        </w:rPr>
        <w:t>,</w:t>
      </w:r>
      <w:r w:rsidRPr="001075B3">
        <w:rPr>
          <w:rStyle w:val="fontstyle01"/>
          <w:rFonts w:ascii="Times New Roman" w:hAnsi="Times New Roman"/>
          <w:b w:val="0"/>
        </w:rPr>
        <w:t xml:space="preserve"> </w:t>
      </w:r>
      <w:r w:rsidR="00BF4F0B">
        <w:rPr>
          <w:rStyle w:val="fontstyle01"/>
          <w:rFonts w:ascii="Times New Roman" w:hAnsi="Times New Roman"/>
          <w:b w:val="0"/>
        </w:rPr>
        <w:t>laboratuvar kayıt programına işlenir</w:t>
      </w:r>
      <w:r w:rsidRPr="001075B3">
        <w:rPr>
          <w:rStyle w:val="fontstyle01"/>
          <w:rFonts w:ascii="Times New Roman" w:hAnsi="Times New Roman"/>
          <w:b w:val="0"/>
        </w:rPr>
        <w:t>.</w:t>
      </w:r>
    </w:p>
    <w:p w14:paraId="6A2279AF" w14:textId="77777777" w:rsidR="001075B3" w:rsidRDefault="001075B3" w:rsidP="001075B3">
      <w:pPr>
        <w:spacing w:line="360" w:lineRule="auto"/>
        <w:jc w:val="both"/>
        <w:rPr>
          <w:rStyle w:val="fontstyle01"/>
          <w:rFonts w:ascii="Times New Roman" w:hAnsi="Times New Roman"/>
          <w:b w:val="0"/>
        </w:rPr>
      </w:pPr>
      <w:r w:rsidRPr="001075B3">
        <w:rPr>
          <w:rStyle w:val="fontstyle01"/>
          <w:rFonts w:ascii="Times New Roman" w:hAnsi="Times New Roman"/>
          <w:b w:val="0"/>
        </w:rPr>
        <w:t>- Çalışma sonrasında işi biten kan tüpleri veya kan ile temas etmiş diğer sarf malzemeleri</w:t>
      </w:r>
      <w:r w:rsidRPr="001075B3">
        <w:rPr>
          <w:b/>
          <w:color w:val="000000"/>
        </w:rPr>
        <w:t xml:space="preserve"> </w:t>
      </w:r>
      <w:r w:rsidRPr="001075B3">
        <w:rPr>
          <w:rStyle w:val="fontstyle01"/>
          <w:rFonts w:ascii="Times New Roman" w:hAnsi="Times New Roman"/>
          <w:b w:val="0"/>
        </w:rPr>
        <w:t>tıbbı atık kovasına atılır.</w:t>
      </w:r>
    </w:p>
    <w:p w14:paraId="292E3C43" w14:textId="77777777" w:rsidR="00BF4F0B" w:rsidRDefault="00BF4F0B" w:rsidP="001075B3">
      <w:pPr>
        <w:spacing w:line="360" w:lineRule="auto"/>
        <w:jc w:val="both"/>
        <w:rPr>
          <w:color w:val="000000"/>
        </w:rPr>
      </w:pPr>
    </w:p>
    <w:p w14:paraId="6A4B59C3" w14:textId="77777777" w:rsidR="001075B3" w:rsidRDefault="001075B3" w:rsidP="00BF4F0B">
      <w:pPr>
        <w:spacing w:line="360" w:lineRule="auto"/>
        <w:ind w:left="567" w:hanging="141"/>
        <w:jc w:val="both"/>
        <w:rPr>
          <w:b/>
          <w:bCs/>
          <w:color w:val="000000"/>
        </w:rPr>
      </w:pPr>
      <w:r w:rsidRPr="001075B3">
        <w:rPr>
          <w:rStyle w:val="fontstyle21"/>
          <w:rFonts w:ascii="Times New Roman" w:hAnsi="Times New Roman"/>
          <w:b/>
        </w:rPr>
        <w:t>5.2. Analiz Sonuçlarının Kaydedilmesi ve Bildirilmesi</w:t>
      </w:r>
    </w:p>
    <w:p w14:paraId="25D133BD" w14:textId="21FA8E6D" w:rsidR="001075B3" w:rsidRDefault="001075B3" w:rsidP="001075B3">
      <w:pPr>
        <w:spacing w:line="360" w:lineRule="auto"/>
        <w:jc w:val="both"/>
        <w:rPr>
          <w:b/>
          <w:color w:val="000000"/>
        </w:rPr>
      </w:pPr>
      <w:r w:rsidRPr="001075B3">
        <w:rPr>
          <w:rStyle w:val="fontstyle01"/>
          <w:rFonts w:ascii="Times New Roman" w:hAnsi="Times New Roman"/>
          <w:b w:val="0"/>
        </w:rPr>
        <w:t>- Örnekler Hayvan Hastanesindeki bir hastadan geldiyse çalışılan testlerin sonuçları</w:t>
      </w:r>
      <w:r w:rsidR="00BF4F0B">
        <w:rPr>
          <w:rStyle w:val="fontstyle01"/>
          <w:rFonts w:ascii="Times New Roman" w:hAnsi="Times New Roman"/>
          <w:b w:val="0"/>
        </w:rPr>
        <w:t>nın</w:t>
      </w:r>
      <w:r w:rsidRPr="001075B3">
        <w:rPr>
          <w:rStyle w:val="fontstyle01"/>
          <w:rFonts w:ascii="Times New Roman" w:hAnsi="Times New Roman"/>
          <w:b w:val="0"/>
        </w:rPr>
        <w:t xml:space="preserve"> bir</w:t>
      </w:r>
      <w:r w:rsidRPr="001075B3">
        <w:rPr>
          <w:b/>
          <w:color w:val="000000"/>
        </w:rPr>
        <w:t xml:space="preserve"> </w:t>
      </w:r>
      <w:r w:rsidRPr="001075B3">
        <w:rPr>
          <w:rStyle w:val="fontstyle01"/>
          <w:rFonts w:ascii="Times New Roman" w:hAnsi="Times New Roman"/>
          <w:b w:val="0"/>
        </w:rPr>
        <w:t xml:space="preserve">nüshası </w:t>
      </w:r>
      <w:r w:rsidR="00011A7B">
        <w:rPr>
          <w:rStyle w:val="fontstyle01"/>
          <w:rFonts w:ascii="Times New Roman" w:hAnsi="Times New Roman"/>
          <w:b w:val="0"/>
        </w:rPr>
        <w:t xml:space="preserve">sorumlu </w:t>
      </w:r>
      <w:r w:rsidRPr="001075B3">
        <w:rPr>
          <w:rStyle w:val="fontstyle01"/>
          <w:rFonts w:ascii="Times New Roman" w:hAnsi="Times New Roman"/>
          <w:b w:val="0"/>
        </w:rPr>
        <w:t>veteriner hekime verilir</w:t>
      </w:r>
      <w:r w:rsidR="00011A7B">
        <w:rPr>
          <w:rStyle w:val="fontstyle01"/>
          <w:rFonts w:ascii="Times New Roman" w:hAnsi="Times New Roman"/>
          <w:b w:val="0"/>
        </w:rPr>
        <w:t xml:space="preserve"> ve bütün sonuçlar hayvan hastanesi kayıt programına kaydedilir</w:t>
      </w:r>
      <w:r w:rsidRPr="001075B3">
        <w:rPr>
          <w:rStyle w:val="fontstyle01"/>
          <w:rFonts w:ascii="Times New Roman" w:hAnsi="Times New Roman"/>
          <w:b w:val="0"/>
        </w:rPr>
        <w:t xml:space="preserve">. </w:t>
      </w:r>
    </w:p>
    <w:p w14:paraId="0105757D" w14:textId="77777777" w:rsidR="001075B3" w:rsidRDefault="001075B3" w:rsidP="001075B3">
      <w:pPr>
        <w:spacing w:line="360" w:lineRule="auto"/>
        <w:jc w:val="both"/>
        <w:rPr>
          <w:b/>
          <w:color w:val="000000"/>
        </w:rPr>
      </w:pPr>
      <w:r w:rsidRPr="001075B3">
        <w:rPr>
          <w:rStyle w:val="fontstyle01"/>
          <w:rFonts w:ascii="Times New Roman" w:hAnsi="Times New Roman"/>
          <w:b w:val="0"/>
        </w:rPr>
        <w:t>- Örnekler araştırma/proje kapsamında geldiyse test sonuçları istem yapan kişiye verilir.</w:t>
      </w:r>
    </w:p>
    <w:p w14:paraId="71A72015" w14:textId="691A9F42" w:rsidR="001075B3" w:rsidRDefault="001075B3" w:rsidP="001075B3">
      <w:pPr>
        <w:spacing w:line="360" w:lineRule="auto"/>
        <w:jc w:val="both"/>
        <w:rPr>
          <w:b/>
        </w:rPr>
      </w:pPr>
      <w:r w:rsidRPr="001075B3">
        <w:rPr>
          <w:rStyle w:val="fontstyle01"/>
          <w:rFonts w:ascii="Times New Roman" w:hAnsi="Times New Roman"/>
          <w:b w:val="0"/>
        </w:rPr>
        <w:t>- Yapılan analizler klinik tanı laboratuvarı</w:t>
      </w:r>
      <w:r w:rsidR="00011A7B">
        <w:rPr>
          <w:rStyle w:val="fontstyle01"/>
          <w:rFonts w:ascii="Times New Roman" w:hAnsi="Times New Roman"/>
          <w:b w:val="0"/>
        </w:rPr>
        <w:t>,</w:t>
      </w:r>
      <w:r w:rsidRPr="001075B3">
        <w:rPr>
          <w:rStyle w:val="fontstyle01"/>
          <w:rFonts w:ascii="Times New Roman" w:hAnsi="Times New Roman"/>
          <w:b w:val="0"/>
        </w:rPr>
        <w:t xml:space="preserve"> </w:t>
      </w:r>
      <w:r w:rsidR="00011A7B">
        <w:rPr>
          <w:rStyle w:val="fontstyle01"/>
          <w:rFonts w:ascii="Times New Roman" w:hAnsi="Times New Roman"/>
          <w:b w:val="0"/>
        </w:rPr>
        <w:t>laboratuvar kayıt programına</w:t>
      </w:r>
      <w:r w:rsidRPr="001075B3">
        <w:rPr>
          <w:rStyle w:val="fontstyle01"/>
          <w:rFonts w:ascii="Times New Roman" w:hAnsi="Times New Roman"/>
          <w:b w:val="0"/>
        </w:rPr>
        <w:t xml:space="preserve"> kaydedilir.</w:t>
      </w:r>
    </w:p>
    <w:p w14:paraId="26BFDECC" w14:textId="77777777" w:rsidR="00C9342D" w:rsidRDefault="00C9342D" w:rsidP="001075B3">
      <w:pPr>
        <w:spacing w:line="360" w:lineRule="auto"/>
        <w:jc w:val="both"/>
        <w:rPr>
          <w:b/>
        </w:rPr>
      </w:pPr>
    </w:p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544"/>
      </w:tblGrid>
      <w:tr w:rsidR="00341C49" w14:paraId="41599B75" w14:textId="77777777" w:rsidTr="001124C5">
        <w:trPr>
          <w:trHeight w:val="637"/>
        </w:trPr>
        <w:tc>
          <w:tcPr>
            <w:tcW w:w="3261" w:type="dxa"/>
          </w:tcPr>
          <w:p w14:paraId="4D484420" w14:textId="77777777" w:rsidR="00107BBA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Biyogüvenlik ve Kalite </w:t>
            </w:r>
          </w:p>
          <w:p w14:paraId="686A4D19" w14:textId="77777777" w:rsidR="00107BBA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Değerlendirme</w:t>
            </w:r>
          </w:p>
          <w:p w14:paraId="511CB13E" w14:textId="77777777" w:rsidR="00341C49" w:rsidRPr="00341C49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260" w:type="dxa"/>
          </w:tcPr>
          <w:p w14:paraId="54C86659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270B4178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544" w:type="dxa"/>
          </w:tcPr>
          <w:p w14:paraId="75DB69F7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7D7D0C9B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341C49" w14:paraId="6D5B483B" w14:textId="77777777" w:rsidTr="001124C5">
        <w:trPr>
          <w:trHeight w:val="1086"/>
        </w:trPr>
        <w:tc>
          <w:tcPr>
            <w:tcW w:w="3261" w:type="dxa"/>
          </w:tcPr>
          <w:p w14:paraId="25ADA8CE" w14:textId="77777777" w:rsidR="00C912F3" w:rsidRDefault="00C912F3" w:rsidP="00D73941">
            <w:pPr>
              <w:jc w:val="center"/>
              <w:rPr>
                <w:b/>
              </w:rPr>
            </w:pPr>
          </w:p>
          <w:p w14:paraId="12319D63" w14:textId="77777777" w:rsidR="00341C49" w:rsidRDefault="00C912F3" w:rsidP="00D73941">
            <w:pPr>
              <w:jc w:val="center"/>
            </w:pPr>
            <w:r w:rsidRPr="00895E8F">
              <w:rPr>
                <w:b/>
              </w:rPr>
              <w:t>Prof. Dr. Atilla ŞİMŞEK</w:t>
            </w:r>
          </w:p>
        </w:tc>
        <w:tc>
          <w:tcPr>
            <w:tcW w:w="3260" w:type="dxa"/>
          </w:tcPr>
          <w:p w14:paraId="146F9B6F" w14:textId="77777777" w:rsidR="00D73941" w:rsidRDefault="00D73941" w:rsidP="00D73941">
            <w:pPr>
              <w:jc w:val="center"/>
              <w:rPr>
                <w:b/>
              </w:rPr>
            </w:pPr>
          </w:p>
          <w:p w14:paraId="18AABB35" w14:textId="3F296940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 xml:space="preserve">Prof. Dr. </w:t>
            </w:r>
            <w:r w:rsidR="00C9342D">
              <w:rPr>
                <w:b/>
              </w:rPr>
              <w:t>Fahrettin ALKAN</w:t>
            </w:r>
          </w:p>
        </w:tc>
        <w:tc>
          <w:tcPr>
            <w:tcW w:w="3544" w:type="dxa"/>
          </w:tcPr>
          <w:p w14:paraId="68DC9779" w14:textId="77777777" w:rsidR="00D73941" w:rsidRDefault="00D73941" w:rsidP="00D73941">
            <w:pPr>
              <w:jc w:val="center"/>
              <w:rPr>
                <w:b/>
              </w:rPr>
            </w:pPr>
          </w:p>
          <w:p w14:paraId="71ABF823" w14:textId="77777777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>Prof. Dr. Seyfullah HALİLOĞLU</w:t>
            </w:r>
          </w:p>
        </w:tc>
      </w:tr>
    </w:tbl>
    <w:p w14:paraId="5CD3A725" w14:textId="24A70863" w:rsidR="00341C49" w:rsidRDefault="00341C49" w:rsidP="00341C49">
      <w:bookmarkStart w:id="0" w:name="_GoBack"/>
      <w:bookmarkEnd w:id="0"/>
    </w:p>
    <w:p w14:paraId="3EC01BBF" w14:textId="77777777" w:rsidR="00341C49" w:rsidRDefault="00341C49" w:rsidP="00341C49"/>
    <w:p w14:paraId="6AF5380A" w14:textId="77777777" w:rsidR="00341C49" w:rsidRPr="00341C49" w:rsidRDefault="00341C49" w:rsidP="00341C49"/>
    <w:sectPr w:rsidR="00341C49" w:rsidRPr="0034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68989" w14:textId="77777777" w:rsidR="00A85AD4" w:rsidRDefault="00A85AD4" w:rsidP="00341C49">
      <w:r>
        <w:separator/>
      </w:r>
    </w:p>
  </w:endnote>
  <w:endnote w:type="continuationSeparator" w:id="0">
    <w:p w14:paraId="69E1919A" w14:textId="77777777" w:rsidR="00A85AD4" w:rsidRDefault="00A85AD4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E76BD" w14:textId="77777777" w:rsidR="00A85AD4" w:rsidRDefault="00A85AD4" w:rsidP="00341C49">
      <w:r>
        <w:separator/>
      </w:r>
    </w:p>
  </w:footnote>
  <w:footnote w:type="continuationSeparator" w:id="0">
    <w:p w14:paraId="55A2E7A9" w14:textId="77777777" w:rsidR="00A85AD4" w:rsidRDefault="00A85AD4" w:rsidP="003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A7CAA"/>
    <w:multiLevelType w:val="hybridMultilevel"/>
    <w:tmpl w:val="D55A9DE0"/>
    <w:lvl w:ilvl="0" w:tplc="C0F65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AwMjMwtzSxtDCyNLVU0lEKTi0uzszPAykwrAUAsaLirywAAAA="/>
  </w:docVars>
  <w:rsids>
    <w:rsidRoot w:val="007079B1"/>
    <w:rsid w:val="00011A7B"/>
    <w:rsid w:val="001075B3"/>
    <w:rsid w:val="00107BBA"/>
    <w:rsid w:val="001124C5"/>
    <w:rsid w:val="00211CB6"/>
    <w:rsid w:val="00341C49"/>
    <w:rsid w:val="004A378C"/>
    <w:rsid w:val="00593FB3"/>
    <w:rsid w:val="00682446"/>
    <w:rsid w:val="007079B1"/>
    <w:rsid w:val="00956AE0"/>
    <w:rsid w:val="00A85AD4"/>
    <w:rsid w:val="00AD6033"/>
    <w:rsid w:val="00B837E4"/>
    <w:rsid w:val="00BF4F0B"/>
    <w:rsid w:val="00C708D9"/>
    <w:rsid w:val="00C8508E"/>
    <w:rsid w:val="00C912F3"/>
    <w:rsid w:val="00C9342D"/>
    <w:rsid w:val="00CB5A95"/>
    <w:rsid w:val="00CB63FE"/>
    <w:rsid w:val="00D43F6C"/>
    <w:rsid w:val="00D73941"/>
    <w:rsid w:val="00EE23BD"/>
    <w:rsid w:val="00F42706"/>
    <w:rsid w:val="00F5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E7AC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3</cp:revision>
  <dcterms:created xsi:type="dcterms:W3CDTF">2024-01-04T07:30:00Z</dcterms:created>
  <dcterms:modified xsi:type="dcterms:W3CDTF">2024-01-04T07:49:00Z</dcterms:modified>
</cp:coreProperties>
</file>